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8B" w:rsidRDefault="00FE368B" w:rsidP="00FE368B">
      <w:pPr>
        <w:pStyle w:val="NormalWeb"/>
        <w:rPr>
          <w:rStyle w:val="Gl"/>
          <w:i/>
          <w:iCs/>
          <w:sz w:val="28"/>
          <w:szCs w:val="28"/>
        </w:rPr>
      </w:pPr>
    </w:p>
    <w:p w:rsidR="00FE368B" w:rsidRDefault="00FE368B" w:rsidP="00FE368B">
      <w:pPr>
        <w:pStyle w:val="NormalWeb"/>
        <w:rPr>
          <w:rStyle w:val="Gl"/>
          <w:i/>
          <w:iCs/>
          <w:sz w:val="28"/>
          <w:szCs w:val="28"/>
        </w:rPr>
      </w:pPr>
      <w:r>
        <w:rPr>
          <w:rStyle w:val="Gl"/>
          <w:i/>
          <w:iCs/>
          <w:sz w:val="28"/>
          <w:szCs w:val="28"/>
        </w:rPr>
        <w:t>PANSİYON TAKSİTLERİ İBANNN…</w:t>
      </w:r>
    </w:p>
    <w:p w:rsidR="00FE368B" w:rsidRDefault="00FE368B" w:rsidP="00FE368B">
      <w:pPr>
        <w:pStyle w:val="NormalWeb"/>
        <w:rPr>
          <w:rStyle w:val="Gl"/>
          <w:i/>
          <w:iCs/>
          <w:sz w:val="28"/>
          <w:szCs w:val="28"/>
        </w:rPr>
      </w:pPr>
    </w:p>
    <w:p w:rsidR="00FE368B" w:rsidRDefault="00FE368B" w:rsidP="00FE368B">
      <w:pPr>
        <w:pStyle w:val="NormalWeb"/>
        <w:rPr>
          <w:rStyle w:val="Gl"/>
        </w:rPr>
      </w:pPr>
      <w:r>
        <w:rPr>
          <w:rStyle w:val="Gl"/>
          <w:i/>
          <w:iCs/>
          <w:sz w:val="28"/>
          <w:szCs w:val="28"/>
        </w:rPr>
        <w:t>.-</w:t>
      </w:r>
      <w:r w:rsidRPr="00291684">
        <w:rPr>
          <w:rStyle w:val="Gl"/>
          <w:i/>
          <w:iCs/>
          <w:sz w:val="28"/>
          <w:szCs w:val="28"/>
        </w:rPr>
        <w:t>Paralı Yatılı kalacak</w:t>
      </w:r>
      <w:r>
        <w:rPr>
          <w:rStyle w:val="Gl"/>
        </w:rPr>
        <w:t xml:space="preserve"> öğrencilerimiz; Paralı yatılılık ücreti dört taksit şeklinde ödenebilecek olup, ilk taksiti olan </w:t>
      </w:r>
      <w:r w:rsidR="00796986" w:rsidRPr="00796986">
        <w:rPr>
          <w:rStyle w:val="Gl"/>
          <w:sz w:val="32"/>
        </w:rPr>
        <w:t>6.975,00 TL</w:t>
      </w:r>
    </w:p>
    <w:p w:rsidR="00FE368B" w:rsidRDefault="00FE368B" w:rsidP="00FE368B">
      <w:pPr>
        <w:pStyle w:val="NormalWeb"/>
        <w:rPr>
          <w:rStyle w:val="Gl"/>
        </w:rPr>
      </w:pPr>
      <w:r>
        <w:rPr>
          <w:rStyle w:val="Gl"/>
        </w:rPr>
        <w:t xml:space="preserve"> Gaziantep Ziraat Bankası/Merkez Şubesinde bulunan </w:t>
      </w:r>
      <w:bookmarkStart w:id="0" w:name="_GoBack"/>
      <w:bookmarkEnd w:id="0"/>
    </w:p>
    <w:p w:rsidR="00FE368B" w:rsidRPr="00FE368B" w:rsidRDefault="00FE368B" w:rsidP="00FE368B">
      <w:pPr>
        <w:pStyle w:val="NormalWeb"/>
        <w:rPr>
          <w:rStyle w:val="Gl"/>
          <w:sz w:val="40"/>
          <w:szCs w:val="40"/>
        </w:rPr>
      </w:pPr>
      <w:r w:rsidRPr="00FE368B">
        <w:rPr>
          <w:rStyle w:val="Gl"/>
          <w:sz w:val="40"/>
          <w:szCs w:val="40"/>
        </w:rPr>
        <w:t>TR 72 000 10000 4200 001 000 5433  </w:t>
      </w:r>
      <w:proofErr w:type="spellStart"/>
      <w:r w:rsidRPr="00FE368B">
        <w:rPr>
          <w:rStyle w:val="Gl"/>
          <w:sz w:val="40"/>
          <w:szCs w:val="40"/>
        </w:rPr>
        <w:t>no'lu</w:t>
      </w:r>
      <w:proofErr w:type="spellEnd"/>
      <w:r w:rsidRPr="00FE368B">
        <w:rPr>
          <w:rStyle w:val="Gl"/>
          <w:sz w:val="40"/>
          <w:szCs w:val="40"/>
        </w:rPr>
        <w:t xml:space="preserve"> </w:t>
      </w:r>
    </w:p>
    <w:p w:rsidR="00FE368B" w:rsidRDefault="00FE368B" w:rsidP="00FE368B">
      <w:pPr>
        <w:pStyle w:val="NormalWeb"/>
        <w:rPr>
          <w:rStyle w:val="Gl"/>
        </w:rPr>
      </w:pPr>
      <w:proofErr w:type="gramStart"/>
      <w:r>
        <w:rPr>
          <w:rStyle w:val="Gl"/>
        </w:rPr>
        <w:t>Şehitkamil</w:t>
      </w:r>
      <w:proofErr w:type="gramEnd"/>
      <w:r>
        <w:rPr>
          <w:rStyle w:val="Gl"/>
        </w:rPr>
        <w:t xml:space="preserve"> Mal Müdürlüğü hesabına yatırılır. </w:t>
      </w:r>
    </w:p>
    <w:p w:rsidR="00FE368B" w:rsidRDefault="00FE368B" w:rsidP="00FE368B">
      <w:pPr>
        <w:pStyle w:val="NormalWeb"/>
      </w:pPr>
      <w:r>
        <w:rPr>
          <w:rStyle w:val="Gl"/>
        </w:rPr>
        <w:t>Para havalesi yaparken açıklama kısmına ‘</w:t>
      </w:r>
      <w:r w:rsidRPr="00F568E4">
        <w:rPr>
          <w:rStyle w:val="Gl"/>
          <w:i/>
          <w:iCs/>
          <w:u w:val="single"/>
        </w:rPr>
        <w:t>’AKFEN PANSİYONU- Öğrencinin Adı-Soyadı- T.C Kimlik Numarası</w:t>
      </w:r>
      <w:r>
        <w:rPr>
          <w:rStyle w:val="Gl"/>
        </w:rPr>
        <w:t>’’ mutlaka yazılmalıdır.</w:t>
      </w:r>
    </w:p>
    <w:p w:rsidR="00EC5C25" w:rsidRDefault="00EC5C25"/>
    <w:sectPr w:rsidR="00EC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33"/>
    <w:rsid w:val="000A1E33"/>
    <w:rsid w:val="00796986"/>
    <w:rsid w:val="00EC5C25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36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3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AKFEN</dc:creator>
  <cp:lastModifiedBy>AKFEN</cp:lastModifiedBy>
  <cp:revision>2</cp:revision>
  <dcterms:created xsi:type="dcterms:W3CDTF">2024-07-08T08:59:00Z</dcterms:created>
  <dcterms:modified xsi:type="dcterms:W3CDTF">2024-07-08T08:59:00Z</dcterms:modified>
</cp:coreProperties>
</file>